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-342891</wp:posOffset>
            </wp:positionH>
            <wp:positionV relativeFrom="paragraph">
              <wp:posOffset>114300</wp:posOffset>
            </wp:positionV>
            <wp:extent cx="933768" cy="933768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768" cy="9337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 sesji Młodzieżowej Rady Krakowa 7 grudnia 2023 r.</w:t>
      </w:r>
    </w:p>
    <w:p w:rsidR="00000000" w:rsidDel="00000000" w:rsidP="00000000" w:rsidRDefault="00000000" w:rsidRPr="00000000" w14:paraId="00000003">
      <w:pPr>
        <w:spacing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54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UCHWAŁA NR XI/18/23</w:t>
      </w:r>
    </w:p>
    <w:p w:rsidR="00000000" w:rsidDel="00000000" w:rsidP="00000000" w:rsidRDefault="00000000" w:rsidRPr="00000000" w14:paraId="00000006">
      <w:pPr>
        <w:spacing w:after="240" w:before="240" w:line="254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MŁODZIEŻOWEJ RADY KRAKOWA</w:t>
      </w:r>
    </w:p>
    <w:p w:rsidR="00000000" w:rsidDel="00000000" w:rsidP="00000000" w:rsidRDefault="00000000" w:rsidRPr="00000000" w14:paraId="00000007">
      <w:pPr>
        <w:spacing w:after="240" w:before="240" w:line="254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 dnia 7 grudnia 2023 r.</w:t>
      </w:r>
    </w:p>
    <w:p w:rsidR="00000000" w:rsidDel="00000000" w:rsidP="00000000" w:rsidRDefault="00000000" w:rsidRPr="00000000" w14:paraId="00000008">
      <w:pPr>
        <w:spacing w:after="240" w:before="240" w:line="254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 sprawie objęcia patronatem wydarzenia „Workify”</w:t>
      </w:r>
    </w:p>
    <w:p w:rsidR="00000000" w:rsidDel="00000000" w:rsidP="00000000" w:rsidRDefault="00000000" w:rsidRPr="00000000" w14:paraId="00000009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 podstawie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§11</w:t>
      </w:r>
      <w:r w:rsidDel="00000000" w:rsidR="00000000" w:rsidRPr="00000000">
        <w:rPr>
          <w:sz w:val="28"/>
          <w:szCs w:val="28"/>
          <w:rtl w:val="0"/>
        </w:rPr>
        <w:t xml:space="preserve"> Statutu Młodzieżowej Rady Krakowa stanowiącego załącznik do uchwały nr LXXV/2096/21 Rady Miasta Krakowa z dnia 15 grudnia 2021 r., Młodzieżowa Rada Krakowa uchwala, co następuje:</w:t>
      </w:r>
    </w:p>
    <w:p w:rsidR="00000000" w:rsidDel="00000000" w:rsidP="00000000" w:rsidRDefault="00000000" w:rsidRPr="00000000" w14:paraId="0000000A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§1. Młodzieżowa Rada Krakowa obejmuje patronat nad wydarzeniem „Workify”.</w:t>
      </w:r>
    </w:p>
    <w:p w:rsidR="00000000" w:rsidDel="00000000" w:rsidP="00000000" w:rsidRDefault="00000000" w:rsidRPr="00000000" w14:paraId="0000000B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§2. Uchwała wchodzi z dniem podjęcia.</w:t>
      </w:r>
    </w:p>
    <w:p w:rsidR="00000000" w:rsidDel="00000000" w:rsidP="00000000" w:rsidRDefault="00000000" w:rsidRPr="00000000" w14:paraId="0000000C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  <w:tab/>
        <w:tab/>
        <w:tab/>
        <w:tab/>
        <w:tab/>
        <w:t xml:space="preserve">Przewodniczący Młodzieżowej</w:t>
      </w:r>
    </w:p>
    <w:p w:rsidR="00000000" w:rsidDel="00000000" w:rsidP="00000000" w:rsidRDefault="00000000" w:rsidRPr="00000000" w14:paraId="0000000F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</w:t>
        <w:tab/>
        <w:tab/>
        <w:tab/>
        <w:t xml:space="preserve">    </w:t>
        <w:tab/>
        <w:tab/>
        <w:tab/>
        <w:tab/>
        <w:tab/>
        <w:tab/>
        <w:t xml:space="preserve">   Rady Krakowa</w:t>
      </w:r>
    </w:p>
    <w:p w:rsidR="00000000" w:rsidDel="00000000" w:rsidP="00000000" w:rsidRDefault="00000000" w:rsidRPr="00000000" w14:paraId="00000010">
      <w:pPr>
        <w:spacing w:after="240" w:before="240" w:line="25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="25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  <w:tab/>
        <w:tab/>
        <w:tab/>
        <w:tab/>
        <w:t xml:space="preserve">Wojciech Zalewski</w:t>
      </w:r>
    </w:p>
    <w:p w:rsidR="00000000" w:rsidDel="00000000" w:rsidP="00000000" w:rsidRDefault="00000000" w:rsidRPr="00000000" w14:paraId="00000012">
      <w:pPr>
        <w:spacing w:line="254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232iuomT9L++afbOAdYHjkE2iA==">CgMxLjA4AHIhMVhJWWxXSmxiNU1FSWRWOXFvR2k0V1ZVT19ONWhCV3B5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